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416E61">
        <w:rPr>
          <w:rFonts w:cs="Arial"/>
          <w:b/>
          <w:color w:val="auto"/>
          <w:lang w:val="de-DE"/>
        </w:rPr>
        <w:t>Steigleitung Ø</w:t>
      </w:r>
      <w:r w:rsidR="00416E61" w:rsidRPr="00416E61">
        <w:rPr>
          <w:rFonts w:cs="Arial"/>
          <w:b/>
          <w:color w:val="auto"/>
          <w:lang w:val="de-DE"/>
        </w:rPr>
        <w:t>125 mm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G00131</w:t>
      </w:r>
      <w:r w:rsidR="00416E61">
        <w:rPr>
          <w:rFonts w:cs="Arial"/>
          <w:b/>
          <w:color w:val="auto"/>
          <w:lang w:val="de-DE"/>
        </w:rPr>
        <w:t>3</w:t>
      </w:r>
      <w:r w:rsidRPr="00B31903">
        <w:rPr>
          <w:rFonts w:cs="Arial"/>
          <w:b/>
          <w:color w:val="auto"/>
          <w:lang w:val="de-DE"/>
        </w:rPr>
        <w:t>0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16E61" w:rsidRP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Runde Steigleitungen werden für gewöhnlich verwendet, um den vertikalen Abstand zur</w:t>
      </w:r>
    </w:p>
    <w:p w:rsidR="00416E61" w:rsidRP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Lüftungsanlage zu überbrücken. Ein Durchmesser von 125 mm empfiehlt sich für Räume</w:t>
      </w:r>
    </w:p>
    <w:p w:rsidR="00416E61" w:rsidRP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mit einer Luftmenge von &gt; 50 m³/h.</w:t>
      </w:r>
    </w:p>
    <w:p w:rsidR="00416E61" w:rsidRP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Die Steigleitung Ø 125 mm zeichnet sich durch einen äußerst niedrigen Druckabfall aus.</w:t>
      </w:r>
    </w:p>
    <w:p w:rsidR="00416E61" w:rsidRP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Hohe Luftmengen können folglich bei niedrigen Luftgeschwindigkeiten durchgesetzt werden.</w:t>
      </w:r>
    </w:p>
    <w:p w:rsidR="00416E61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16E61" w:rsidRPr="00B31903" w:rsidRDefault="00416E61" w:rsidP="00416E6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Der Betonkanal (G0013132) ist 25 cm lang.</w:t>
      </w:r>
    </w:p>
    <w:p w:rsidR="00F63A5E" w:rsidRPr="00B31903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  <w:bookmarkStart w:id="0" w:name="_GoBack"/>
      <w:bookmarkEnd w:id="0"/>
    </w:p>
    <w:p w:rsidR="000609B3" w:rsidRPr="00B3190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Hergestellt aus PVC RAL 9002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Antistatisch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caps w:val="0"/>
          <w:lang w:val="de-DE"/>
        </w:rPr>
        <w:t>Luftdichtheitsklasse D</w:t>
      </w:r>
    </w:p>
    <w:p w:rsidR="00416E61" w:rsidRDefault="00416E61" w:rsidP="00416E61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Glatte Innenwand</w:t>
      </w:r>
    </w:p>
    <w:p w:rsidR="00416E61" w:rsidRDefault="00416E61" w:rsidP="00416E61">
      <w:pPr>
        <w:pStyle w:val="besteksubtitel"/>
        <w:numPr>
          <w:ilvl w:val="0"/>
          <w:numId w:val="6"/>
        </w:numPr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Niedriger Luftwiderstand</w:t>
      </w:r>
    </w:p>
    <w:p w:rsidR="00416E61" w:rsidRPr="00416E61" w:rsidRDefault="00416E61" w:rsidP="00416E61">
      <w:pPr>
        <w:pStyle w:val="besteksubtitel"/>
        <w:numPr>
          <w:ilvl w:val="0"/>
          <w:numId w:val="6"/>
        </w:numPr>
        <w:rPr>
          <w:rFonts w:ascii="Arial" w:hAnsi="Arial" w:cs="Arial"/>
          <w:caps w:val="0"/>
          <w:lang w:val="de-DE"/>
        </w:rPr>
      </w:pPr>
      <w:r w:rsidRPr="00416E61">
        <w:rPr>
          <w:rFonts w:ascii="Arial" w:hAnsi="Arial" w:cs="Arial"/>
          <w:b w:val="0"/>
          <w:caps w:val="0"/>
          <w:lang w:val="de-DE"/>
        </w:rPr>
        <w:t>Leicht zu reinigen</w:t>
      </w:r>
    </w:p>
    <w:p w:rsidR="0069479B" w:rsidRPr="00B31903" w:rsidRDefault="0069479B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Pr="00416E61" w:rsidRDefault="004B155F" w:rsidP="00F63A5E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DRUCKABFALL</w:t>
      </w:r>
    </w:p>
    <w:p w:rsidR="00416E61" w:rsidRPr="00416E61" w:rsidRDefault="00416E61" w:rsidP="00F63A5E">
      <w:pPr>
        <w:pStyle w:val="besteksubtitel"/>
        <w:rPr>
          <w:noProof/>
          <w:sz w:val="4"/>
        </w:rPr>
      </w:pPr>
    </w:p>
    <w:p w:rsidR="004B155F" w:rsidRPr="00B31903" w:rsidRDefault="00416E61" w:rsidP="00F63A5E">
      <w:pPr>
        <w:pStyle w:val="besteksubtitel"/>
        <w:rPr>
          <w:lang w:val="de-DE"/>
        </w:rPr>
      </w:pPr>
      <w:r>
        <w:rPr>
          <w:noProof/>
        </w:rPr>
        <w:drawing>
          <wp:inline distT="0" distB="0" distL="0" distR="0" wp14:anchorId="0E6C1D0A" wp14:editId="3E23F7AF">
            <wp:extent cx="3752740" cy="4755515"/>
            <wp:effectExtent l="0" t="0" r="63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858" b="960"/>
                    <a:stretch/>
                  </pic:blipFill>
                  <pic:spPr bwMode="auto">
                    <a:xfrm>
                      <a:off x="0" y="0"/>
                      <a:ext cx="3796098" cy="4810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B155F" w:rsidRPr="00B319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41014C">
      <w:t>®</w:t>
    </w:r>
    <w:r>
      <w:t xml:space="preserve"> </w:t>
    </w:r>
    <w:proofErr w:type="spellStart"/>
    <w:r w:rsidR="00416E61">
      <w:t>Steigleitung</w:t>
    </w:r>
    <w:proofErr w:type="spellEnd"/>
    <w:r w:rsidR="00416E61">
      <w:t xml:space="preserve"> 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33D"/>
    <w:multiLevelType w:val="hybridMultilevel"/>
    <w:tmpl w:val="41A819C8"/>
    <w:lvl w:ilvl="0" w:tplc="F77E21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B3025"/>
    <w:rsid w:val="002D5AC5"/>
    <w:rsid w:val="0041014C"/>
    <w:rsid w:val="00416E61"/>
    <w:rsid w:val="00485141"/>
    <w:rsid w:val="004B155F"/>
    <w:rsid w:val="005731FB"/>
    <w:rsid w:val="00624346"/>
    <w:rsid w:val="00655FDF"/>
    <w:rsid w:val="00664812"/>
    <w:rsid w:val="0069479B"/>
    <w:rsid w:val="0092458E"/>
    <w:rsid w:val="00933BC9"/>
    <w:rsid w:val="00AC12B7"/>
    <w:rsid w:val="00B31903"/>
    <w:rsid w:val="00C63CC8"/>
    <w:rsid w:val="00D65EAB"/>
    <w:rsid w:val="00DE6DC8"/>
    <w:rsid w:val="00F63A5E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E2F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2018-03-08T14:54:00Z</dcterms:created>
  <dcterms:modified xsi:type="dcterms:W3CDTF">2018-03-09T09:03:00Z</dcterms:modified>
</cp:coreProperties>
</file>